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31" w:rsidRPr="00E07D31" w:rsidRDefault="00F21190" w:rsidP="00E07D3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D31">
        <w:rPr>
          <w:rFonts w:ascii="Times New Roman" w:hAnsi="Times New Roman" w:cs="Times New Roman"/>
          <w:b/>
          <w:sz w:val="28"/>
          <w:szCs w:val="28"/>
          <w:lang w:val="kk-KZ"/>
        </w:rPr>
        <w:t>1 – наурыз</w:t>
      </w:r>
      <w:r w:rsidR="00E07D31" w:rsidRPr="00E07D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r w:rsidRPr="00E07D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07D31" w:rsidRPr="00E07D31">
        <w:rPr>
          <w:rFonts w:ascii="Times New Roman" w:hAnsi="Times New Roman" w:cs="Times New Roman"/>
          <w:b/>
          <w:sz w:val="28"/>
          <w:szCs w:val="28"/>
          <w:lang w:val="kk-KZ"/>
        </w:rPr>
        <w:t>Халықаралық Азаматтық қорғаныс</w:t>
      </w:r>
    </w:p>
    <w:p w:rsidR="00F21190" w:rsidRPr="00E07D31" w:rsidRDefault="00E07D31" w:rsidP="00E07D31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7D31">
        <w:rPr>
          <w:rFonts w:ascii="Times New Roman" w:hAnsi="Times New Roman" w:cs="Times New Roman"/>
          <w:b/>
          <w:sz w:val="28"/>
          <w:szCs w:val="28"/>
          <w:lang w:val="kk-KZ"/>
        </w:rPr>
        <w:t>күніне орай өткізілген іс – шара</w:t>
      </w:r>
    </w:p>
    <w:p w:rsidR="00E07D31" w:rsidRDefault="00E07D31" w:rsidP="00F21190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1190" w:rsidRDefault="00F21190" w:rsidP="007236ED">
      <w:pPr>
        <w:tabs>
          <w:tab w:val="left" w:pos="1134"/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36E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36E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Алғашқы әскери дайындық жетекшісі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Рамазанов Ахмет 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  1 – наурыз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Халықаралық Азаматтық қо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рғаныс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күніне орай мектеп оқушыларына баяндама жасады.</w:t>
      </w:r>
    </w:p>
    <w:p w:rsidR="00B46381" w:rsidRDefault="00F21190" w:rsidP="007236ED">
      <w:pPr>
        <w:tabs>
          <w:tab w:val="left" w:pos="993"/>
          <w:tab w:val="left" w:pos="1134"/>
          <w:tab w:val="left" w:pos="1701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6ED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Баяндама </w:t>
      </w:r>
      <w:r w:rsidR="00B46381" w:rsidRPr="00B4638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F21190">
        <w:rPr>
          <w:rFonts w:ascii="Times New Roman" w:hAnsi="Times New Roman" w:cs="Times New Roman"/>
          <w:sz w:val="28"/>
          <w:szCs w:val="28"/>
          <w:lang w:val="kk-KZ"/>
        </w:rPr>
        <w:t>барысында бұл мереке 1972 жылы 1 наурызда құрылған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ы жайлы </w:t>
      </w:r>
      <w:r w:rsidRPr="00F21190">
        <w:rPr>
          <w:rFonts w:ascii="Times New Roman" w:hAnsi="Times New Roman" w:cs="Times New Roman"/>
          <w:sz w:val="28"/>
          <w:szCs w:val="28"/>
          <w:lang w:val="kk-KZ"/>
        </w:rPr>
        <w:t xml:space="preserve">, ұйымға 54 мемлекет, 17 бақылаушы мемлекет, 17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қауымдастырылған мүшелері кіретіндігі 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 туралы айтылды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бұл күн ХАҚҰ Бас Ассамблеясын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ың 9 –шы сессиясында  наурыздың бірі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азаматтық қорғау күнін әр жыл сайын атап өту туралы шешім қабылданғаны жайлы айтып өтті.</w:t>
      </w:r>
    </w:p>
    <w:p w:rsidR="007236ED" w:rsidRDefault="007236ED" w:rsidP="007236ED">
      <w:pPr>
        <w:tabs>
          <w:tab w:val="left" w:pos="993"/>
          <w:tab w:val="left" w:pos="1134"/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Қабылданған заң бірнеше тараудан тұратындығы жа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>йлы және әр адам табиғаттың тыл</w:t>
      </w:r>
      <w:r>
        <w:rPr>
          <w:rFonts w:ascii="Times New Roman" w:hAnsi="Times New Roman" w:cs="Times New Roman"/>
          <w:sz w:val="28"/>
          <w:szCs w:val="28"/>
          <w:lang w:val="kk-KZ"/>
        </w:rPr>
        <w:t>сым жағдайларына байланысты, өз-өзін қалай қорғау керект</w:t>
      </w:r>
      <w:r w:rsidR="00637401">
        <w:rPr>
          <w:rFonts w:ascii="Times New Roman" w:hAnsi="Times New Roman" w:cs="Times New Roman"/>
          <w:sz w:val="28"/>
          <w:szCs w:val="28"/>
          <w:lang w:val="kk-KZ"/>
        </w:rPr>
        <w:t xml:space="preserve">ігі жайлы әңгімеледі. Өйткені, </w:t>
      </w:r>
      <w:r>
        <w:rPr>
          <w:rFonts w:ascii="Times New Roman" w:hAnsi="Times New Roman" w:cs="Times New Roman"/>
          <w:sz w:val="28"/>
          <w:szCs w:val="28"/>
          <w:lang w:val="kk-KZ"/>
        </w:rPr>
        <w:t>мысал ретінде бүгінгі күнде тілге тиек ете отыра, көктемінің күні, жер тайғақтығы, құласа бір жерлері мерт</w:t>
      </w:r>
      <w:r w:rsidR="00E07D31">
        <w:rPr>
          <w:rFonts w:ascii="Times New Roman" w:hAnsi="Times New Roman" w:cs="Times New Roman"/>
          <w:sz w:val="28"/>
          <w:szCs w:val="28"/>
          <w:lang w:val="kk-KZ"/>
        </w:rPr>
        <w:t xml:space="preserve">ігетіндігі, үйлерінің төбесінде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қыста үйілген қардан да қауіп бар екендігі туралы түсіндірді. </w:t>
      </w:r>
    </w:p>
    <w:p w:rsidR="007236ED" w:rsidRDefault="007236ED" w:rsidP="007236ED">
      <w:pPr>
        <w:tabs>
          <w:tab w:val="left" w:pos="993"/>
          <w:tab w:val="left" w:pos="1134"/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«Қауіп жоқ деме, бәрі аяқ астында» - демекші, жүргенде, тұрғанда </w:t>
      </w:r>
      <w:r w:rsidR="00E07D31">
        <w:rPr>
          <w:rFonts w:ascii="Times New Roman" w:hAnsi="Times New Roman" w:cs="Times New Roman"/>
          <w:sz w:val="28"/>
          <w:szCs w:val="28"/>
          <w:lang w:val="kk-KZ"/>
        </w:rPr>
        <w:t>айнала</w:t>
      </w:r>
      <w:r w:rsidR="00AE01B1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E07D31">
        <w:rPr>
          <w:rFonts w:ascii="Times New Roman" w:hAnsi="Times New Roman" w:cs="Times New Roman"/>
          <w:sz w:val="28"/>
          <w:szCs w:val="28"/>
          <w:lang w:val="kk-KZ"/>
        </w:rPr>
        <w:t xml:space="preserve"> мұқият болу керектігі,</w:t>
      </w:r>
      <w:r w:rsidR="00AE01B1">
        <w:rPr>
          <w:rFonts w:ascii="Times New Roman" w:hAnsi="Times New Roman" w:cs="Times New Roman"/>
          <w:sz w:val="28"/>
          <w:szCs w:val="28"/>
          <w:lang w:val="kk-KZ"/>
        </w:rPr>
        <w:t>өмірде, өңірде болып жатқан жайттарды мысал ретінде ескертті. Баяндама өте өзекті, күнделікті күнде ескеретін жайт</w:t>
      </w:r>
      <w:r w:rsidR="00E07D31">
        <w:rPr>
          <w:rFonts w:ascii="Times New Roman" w:hAnsi="Times New Roman" w:cs="Times New Roman"/>
          <w:sz w:val="28"/>
          <w:szCs w:val="28"/>
          <w:lang w:val="kk-KZ"/>
        </w:rPr>
        <w:t>тар айтылды</w:t>
      </w:r>
      <w:r w:rsidR="00AE01B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07D31" w:rsidRPr="00F21190" w:rsidRDefault="007236ED" w:rsidP="00E07D31">
      <w:pPr>
        <w:tabs>
          <w:tab w:val="left" w:pos="993"/>
          <w:tab w:val="left" w:pos="1276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7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586228"/>
            <wp:effectExtent l="19050" t="0" r="9525" b="0"/>
            <wp:docPr id="1" name="Рисунок 1" descr="C:\Users\87BB~1\AppData\Local\Temp\Rar$DIa0.435\20170301_10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BB~1\AppData\Local\Temp\Rar$DIa0.435\20170301_1015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8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D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2586228"/>
            <wp:effectExtent l="19050" t="0" r="0" b="0"/>
            <wp:docPr id="2" name="Рисунок 2" descr="C:\Users\87BB~1\AppData\Local\Temp\Rar$DIa0.374\20170301_10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BB~1\AppData\Local\Temp\Rar$DIa0.374\20170301_101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586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D31" w:rsidRPr="00F21190" w:rsidSect="00F21190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6DC" w:rsidRDefault="00DA56DC" w:rsidP="00704519">
      <w:pPr>
        <w:spacing w:after="0" w:line="240" w:lineRule="auto"/>
      </w:pPr>
      <w:r>
        <w:separator/>
      </w:r>
    </w:p>
  </w:endnote>
  <w:endnote w:type="continuationSeparator" w:id="0">
    <w:p w:rsidR="00DA56DC" w:rsidRDefault="00DA56DC" w:rsidP="0070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6DC" w:rsidRDefault="00DA56DC" w:rsidP="00704519">
      <w:pPr>
        <w:spacing w:after="0" w:line="240" w:lineRule="auto"/>
      </w:pPr>
      <w:r>
        <w:separator/>
      </w:r>
    </w:p>
  </w:footnote>
  <w:footnote w:type="continuationSeparator" w:id="0">
    <w:p w:rsidR="00DA56DC" w:rsidRDefault="00DA56DC" w:rsidP="00704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9F"/>
    <w:rsid w:val="002D603C"/>
    <w:rsid w:val="004D1B28"/>
    <w:rsid w:val="004E042A"/>
    <w:rsid w:val="004E3280"/>
    <w:rsid w:val="00534127"/>
    <w:rsid w:val="00561C92"/>
    <w:rsid w:val="00591DD8"/>
    <w:rsid w:val="00637401"/>
    <w:rsid w:val="00704519"/>
    <w:rsid w:val="007236ED"/>
    <w:rsid w:val="00797CAE"/>
    <w:rsid w:val="00904DD1"/>
    <w:rsid w:val="009A3D39"/>
    <w:rsid w:val="00A02DCE"/>
    <w:rsid w:val="00AC77B7"/>
    <w:rsid w:val="00AE01B1"/>
    <w:rsid w:val="00B11A7C"/>
    <w:rsid w:val="00B46381"/>
    <w:rsid w:val="00DA56DC"/>
    <w:rsid w:val="00E07D31"/>
    <w:rsid w:val="00E51A44"/>
    <w:rsid w:val="00E57614"/>
    <w:rsid w:val="00E76F6A"/>
    <w:rsid w:val="00E87D78"/>
    <w:rsid w:val="00ED499F"/>
    <w:rsid w:val="00F21190"/>
    <w:rsid w:val="00F5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4519"/>
  </w:style>
  <w:style w:type="paragraph" w:styleId="a5">
    <w:name w:val="footer"/>
    <w:basedOn w:val="a"/>
    <w:link w:val="a6"/>
    <w:uiPriority w:val="99"/>
    <w:semiHidden/>
    <w:unhideWhenUsed/>
    <w:rsid w:val="00704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4519"/>
  </w:style>
  <w:style w:type="paragraph" w:styleId="a7">
    <w:name w:val="Balloon Text"/>
    <w:basedOn w:val="a"/>
    <w:link w:val="a8"/>
    <w:uiPriority w:val="99"/>
    <w:semiHidden/>
    <w:unhideWhenUsed/>
    <w:rsid w:val="00E0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3</cp:revision>
  <cp:lastPrinted>2017-02-16T10:22:00Z</cp:lastPrinted>
  <dcterms:created xsi:type="dcterms:W3CDTF">2017-03-01T09:09:00Z</dcterms:created>
  <dcterms:modified xsi:type="dcterms:W3CDTF">2017-03-03T04:01:00Z</dcterms:modified>
</cp:coreProperties>
</file>