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C170" w14:textId="310BF751" w:rsidR="005F65F4" w:rsidRPr="005F65F4" w:rsidRDefault="005F65F4" w:rsidP="005F65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.04.25ж</w:t>
      </w:r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Астрахан ауданы білім бөлімі бойынша </w:t>
      </w:r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Жалтыр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ауылының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мектебінде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ұйымының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мүшелерінің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қатысуымен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прокуроры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Сұлтанов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Марат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Тайырбекұлы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 аудан білім бөлімінің басшысы Барахоева Полина Юнусовнамен</w:t>
      </w:r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кездесу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BEA584D" w14:textId="0F0486F2" w:rsidR="005F65F4" w:rsidRDefault="005F65F4" w:rsidP="005F65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F65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өскелең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жастарды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рухта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тәрбиелейтін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қасиеттерді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насихаттап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отанға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сүйіспеншілікке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баулиды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бұзушылықты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буллингтің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бастамаларға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бірлестігі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прокуратураның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бастамасымен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F4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Pr="005F65F4">
        <w:rPr>
          <w:rFonts w:ascii="Times New Roman" w:hAnsi="Times New Roman" w:cs="Times New Roman"/>
          <w:sz w:val="28"/>
          <w:szCs w:val="28"/>
        </w:rPr>
        <w:t xml:space="preserve">. </w:t>
      </w:r>
      <w:r w:rsidRPr="005F65F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кездесу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пайдалы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әрі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танымдық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5F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E46C2" w14:textId="306EBFB8" w:rsidR="002D76CF" w:rsidRPr="002D76CF" w:rsidRDefault="002D76CF" w:rsidP="005F65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458CCA63" wp14:editId="5C280FA6">
            <wp:extent cx="1524635" cy="2552289"/>
            <wp:effectExtent l="0" t="0" r="0" b="635"/>
            <wp:docPr id="411656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77" cy="255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7D37686B" wp14:editId="4229E44C">
            <wp:extent cx="1913757" cy="2552700"/>
            <wp:effectExtent l="0" t="0" r="0" b="0"/>
            <wp:docPr id="20558798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44" cy="255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05C0865" wp14:editId="4D940252">
            <wp:extent cx="1504822" cy="2521585"/>
            <wp:effectExtent l="0" t="0" r="635" b="0"/>
            <wp:docPr id="18991337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24" cy="253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76E2" w14:textId="77777777" w:rsidR="002D76CF" w:rsidRPr="00F707C3" w:rsidRDefault="002D76CF" w:rsidP="002D76CF">
      <w:pPr>
        <w:tabs>
          <w:tab w:val="left" w:pos="637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07C3">
        <w:rPr>
          <w:rFonts w:ascii="Times New Roman" w:hAnsi="Times New Roman" w:cs="Times New Roman"/>
          <w:sz w:val="28"/>
          <w:szCs w:val="28"/>
          <w:lang w:val="kk-KZ"/>
        </w:rPr>
        <w:t>Астрахан ауданы</w:t>
      </w:r>
    </w:p>
    <w:p w14:paraId="24D39651" w14:textId="77777777" w:rsidR="002D76CF" w:rsidRDefault="002D76CF" w:rsidP="002D76CF">
      <w:pPr>
        <w:tabs>
          <w:tab w:val="left" w:pos="637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07C3">
        <w:rPr>
          <w:rFonts w:ascii="Times New Roman" w:hAnsi="Times New Roman" w:cs="Times New Roman"/>
          <w:sz w:val="28"/>
          <w:szCs w:val="28"/>
          <w:lang w:val="kk-KZ"/>
        </w:rPr>
        <w:t xml:space="preserve">«Өндіріс ауылының ЖОББМ» КММ </w:t>
      </w:r>
    </w:p>
    <w:p w14:paraId="643A6F93" w14:textId="77777777" w:rsidR="002D76CF" w:rsidRPr="00F707C3" w:rsidRDefault="002D76CF" w:rsidP="002D76CF">
      <w:pPr>
        <w:tabs>
          <w:tab w:val="left" w:pos="637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07C3">
        <w:rPr>
          <w:rFonts w:ascii="Times New Roman" w:hAnsi="Times New Roman" w:cs="Times New Roman"/>
          <w:sz w:val="28"/>
          <w:szCs w:val="28"/>
          <w:lang w:val="kk-KZ"/>
        </w:rPr>
        <w:t>директордың тәрбие жөніндегі орынбасары</w:t>
      </w:r>
    </w:p>
    <w:p w14:paraId="30D7458D" w14:textId="77777777" w:rsidR="002D76CF" w:rsidRPr="00F707C3" w:rsidRDefault="002D76CF" w:rsidP="002D76CF">
      <w:pPr>
        <w:tabs>
          <w:tab w:val="left" w:pos="637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07C3">
        <w:rPr>
          <w:rFonts w:ascii="Times New Roman" w:hAnsi="Times New Roman" w:cs="Times New Roman"/>
          <w:sz w:val="28"/>
          <w:szCs w:val="28"/>
          <w:lang w:val="kk-KZ"/>
        </w:rPr>
        <w:t>Холганат Д</w:t>
      </w:r>
      <w:r>
        <w:rPr>
          <w:rFonts w:ascii="Times New Roman" w:hAnsi="Times New Roman" w:cs="Times New Roman"/>
          <w:sz w:val="28"/>
          <w:szCs w:val="28"/>
          <w:lang w:val="kk-KZ"/>
        </w:rPr>
        <w:t>анекер</w:t>
      </w:r>
    </w:p>
    <w:p w14:paraId="494939DF" w14:textId="77777777" w:rsidR="005F65F4" w:rsidRPr="005F65F4" w:rsidRDefault="005F65F4" w:rsidP="005F65F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F65F4" w:rsidRPr="005F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F5"/>
    <w:rsid w:val="002812DC"/>
    <w:rsid w:val="002D76CF"/>
    <w:rsid w:val="003F057A"/>
    <w:rsid w:val="005F65F4"/>
    <w:rsid w:val="007C2E8B"/>
    <w:rsid w:val="008C4A67"/>
    <w:rsid w:val="00AD0ACB"/>
    <w:rsid w:val="00D650F5"/>
    <w:rsid w:val="00F6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13E8"/>
  <w15:chartTrackingRefBased/>
  <w15:docId w15:val="{AB3380C9-BEF0-4D01-BF06-28BBF6B8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0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0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0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0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0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0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0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0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0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0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5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2</cp:revision>
  <dcterms:created xsi:type="dcterms:W3CDTF">2025-04-30T14:01:00Z</dcterms:created>
  <dcterms:modified xsi:type="dcterms:W3CDTF">2025-04-30T14:01:00Z</dcterms:modified>
</cp:coreProperties>
</file>